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BE" w:rsidRPr="008062BE" w:rsidRDefault="008062BE" w:rsidP="00806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2BE">
        <w:rPr>
          <w:rFonts w:ascii="Times New Roman" w:hAnsi="Times New Roman" w:cs="Times New Roman"/>
          <w:b/>
          <w:sz w:val="28"/>
          <w:szCs w:val="28"/>
        </w:rPr>
        <w:t>ĐỀ CƯƠNG ÔN TẬP HỌC KỲ II – NĂM HỌ</w:t>
      </w:r>
      <w:r w:rsidRPr="008062BE">
        <w:rPr>
          <w:rFonts w:ascii="Times New Roman" w:hAnsi="Times New Roman" w:cs="Times New Roman"/>
          <w:b/>
          <w:sz w:val="28"/>
          <w:szCs w:val="28"/>
        </w:rPr>
        <w:t>C 2015 - 2016</w:t>
      </w:r>
      <w:r w:rsidRPr="008062B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062BE" w:rsidRPr="008062BE" w:rsidRDefault="008062BE" w:rsidP="00806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2BE">
        <w:rPr>
          <w:rFonts w:ascii="Times New Roman" w:hAnsi="Times New Roman" w:cs="Times New Roman"/>
          <w:b/>
          <w:sz w:val="28"/>
          <w:szCs w:val="28"/>
        </w:rPr>
        <w:t>MÔN  ĐỊA</w:t>
      </w:r>
      <w:proofErr w:type="gram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LÍ- LỚP 11.</w:t>
      </w:r>
    </w:p>
    <w:p w:rsidR="008062BE" w:rsidRPr="008062BE" w:rsidRDefault="008062BE" w:rsidP="008062BE">
      <w:pPr>
        <w:rPr>
          <w:rFonts w:ascii="Times New Roman" w:hAnsi="Times New Roman" w:cs="Times New Roman"/>
          <w:b/>
          <w:sz w:val="28"/>
          <w:szCs w:val="28"/>
        </w:rPr>
      </w:pPr>
      <w:r w:rsidRPr="008062BE">
        <w:rPr>
          <w:rFonts w:ascii="Times New Roman" w:hAnsi="Times New Roman" w:cs="Times New Roman"/>
          <w:b/>
          <w:sz w:val="28"/>
          <w:szCs w:val="28"/>
        </w:rPr>
        <w:t>I. PHẦN LÝ THUYẾ</w:t>
      </w:r>
      <w:r>
        <w:rPr>
          <w:rFonts w:ascii="Times New Roman" w:hAnsi="Times New Roman" w:cs="Times New Roman"/>
          <w:b/>
          <w:sz w:val="28"/>
          <w:szCs w:val="28"/>
        </w:rPr>
        <w:t>T: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LB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LB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Xô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LB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062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đk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062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KT-XH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2BE">
        <w:rPr>
          <w:rFonts w:ascii="Times New Roman" w:hAnsi="Times New Roman" w:cs="Times New Roman"/>
          <w:b/>
          <w:sz w:val="28"/>
          <w:szCs w:val="28"/>
        </w:rPr>
        <w:t>4</w:t>
      </w:r>
      <w:r w:rsidRPr="008062BE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proofErr w:type="gramEnd"/>
      <w:r w:rsidRPr="008062BE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062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?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8062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8062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62B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KT-XH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2BE">
        <w:rPr>
          <w:rFonts w:ascii="Times New Roman" w:hAnsi="Times New Roman" w:cs="Times New Roman"/>
          <w:b/>
          <w:sz w:val="28"/>
          <w:szCs w:val="28"/>
        </w:rPr>
        <w:t>8</w:t>
      </w:r>
      <w:r w:rsidRPr="008062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62B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8062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062B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2BE">
        <w:rPr>
          <w:rFonts w:ascii="Times New Roman" w:hAnsi="Times New Roman" w:cs="Times New Roman"/>
          <w:b/>
          <w:sz w:val="28"/>
          <w:szCs w:val="28"/>
        </w:rPr>
        <w:t>10</w:t>
      </w:r>
      <w:r w:rsidRPr="008062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đk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Nam Á.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2BE">
        <w:rPr>
          <w:rFonts w:ascii="Times New Roman" w:hAnsi="Times New Roman" w:cs="Times New Roman"/>
          <w:b/>
          <w:sz w:val="28"/>
          <w:szCs w:val="28"/>
        </w:rPr>
        <w:t>11</w:t>
      </w:r>
      <w:r w:rsidRPr="008062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Nam Á.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8062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ASEAN.</w:t>
      </w:r>
    </w:p>
    <w:p w:rsidR="00FB147C" w:rsidRDefault="00FB147C" w:rsidP="008062BE">
      <w:pPr>
        <w:rPr>
          <w:rFonts w:ascii="Times New Roman" w:hAnsi="Times New Roman" w:cs="Times New Roman"/>
          <w:b/>
          <w:sz w:val="28"/>
          <w:szCs w:val="28"/>
        </w:rPr>
      </w:pPr>
    </w:p>
    <w:p w:rsidR="00FB147C" w:rsidRDefault="00FB147C" w:rsidP="008062BE">
      <w:pPr>
        <w:rPr>
          <w:rFonts w:ascii="Times New Roman" w:hAnsi="Times New Roman" w:cs="Times New Roman"/>
          <w:b/>
          <w:sz w:val="28"/>
          <w:szCs w:val="28"/>
        </w:rPr>
      </w:pPr>
    </w:p>
    <w:p w:rsidR="008062BE" w:rsidRPr="00FB147C" w:rsidRDefault="008062BE" w:rsidP="008062BE">
      <w:pPr>
        <w:rPr>
          <w:rFonts w:ascii="Times New Roman" w:hAnsi="Times New Roman" w:cs="Times New Roman"/>
          <w:b/>
          <w:sz w:val="28"/>
          <w:szCs w:val="28"/>
        </w:rPr>
      </w:pPr>
      <w:r w:rsidRPr="008062BE">
        <w:rPr>
          <w:rFonts w:ascii="Times New Roman" w:hAnsi="Times New Roman" w:cs="Times New Roman"/>
          <w:b/>
          <w:sz w:val="28"/>
          <w:szCs w:val="28"/>
        </w:rPr>
        <w:lastRenderedPageBreak/>
        <w:t>II.PHẦN THỰC HÀNH: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062BE">
        <w:rPr>
          <w:rFonts w:ascii="Times New Roman" w:hAnsi="Times New Roman" w:cs="Times New Roman"/>
          <w:sz w:val="28"/>
          <w:szCs w:val="28"/>
        </w:rPr>
        <w:t>: Cho BSL:</w:t>
      </w:r>
    </w:p>
    <w:p w:rsidR="008062BE" w:rsidRPr="008062BE" w:rsidRDefault="008062BE" w:rsidP="00FB147C">
      <w:pPr>
        <w:ind w:left="576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8062B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Đơn</w:t>
      </w:r>
      <w:proofErr w:type="spellEnd"/>
      <w:proofErr w:type="gramEnd"/>
      <w:r w:rsidRPr="008062BE">
        <w:rPr>
          <w:rFonts w:ascii="Times New Roman" w:hAnsi="Times New Roman" w:cs="Times New Roman"/>
          <w:sz w:val="28"/>
          <w:szCs w:val="28"/>
        </w:rPr>
        <w:t xml:space="preserve"> vi: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1548"/>
        <w:gridCol w:w="1080"/>
        <w:gridCol w:w="1080"/>
        <w:gridCol w:w="1260"/>
        <w:gridCol w:w="1080"/>
        <w:gridCol w:w="1080"/>
        <w:gridCol w:w="1080"/>
        <w:gridCol w:w="900"/>
      </w:tblGrid>
      <w:tr w:rsidR="008062BE" w:rsidRPr="008062BE" w:rsidTr="008062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1995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</w:tr>
      <w:tr w:rsidR="008062BE" w:rsidRPr="008062BE" w:rsidTr="008062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</w:tr>
    </w:tbl>
    <w:p w:rsidR="00FB147C" w:rsidRDefault="00FB147C" w:rsidP="008062BE">
      <w:pPr>
        <w:rPr>
          <w:rFonts w:ascii="Times New Roman" w:hAnsi="Times New Roman" w:cs="Times New Roman"/>
          <w:sz w:val="28"/>
          <w:szCs w:val="28"/>
        </w:rPr>
      </w:pP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r w:rsidRPr="008062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LB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r w:rsidRPr="008062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062BE">
        <w:rPr>
          <w:rFonts w:ascii="Times New Roman" w:hAnsi="Times New Roman" w:cs="Times New Roman"/>
          <w:sz w:val="28"/>
          <w:szCs w:val="28"/>
        </w:rPr>
        <w:t xml:space="preserve">: Cho BSL: </w:t>
      </w:r>
    </w:p>
    <w:p w:rsidR="00FB147C" w:rsidRDefault="00FB147C" w:rsidP="00FB14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62BE" w:rsidRPr="00FB147C" w:rsidRDefault="008062BE" w:rsidP="00FB14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2BE">
        <w:rPr>
          <w:rFonts w:ascii="Times New Roman" w:hAnsi="Times New Roman" w:cs="Times New Roman"/>
          <w:b/>
          <w:i/>
          <w:sz w:val="28"/>
          <w:szCs w:val="28"/>
        </w:rPr>
        <w:t>SỰ BIẾN ĐỘNG VỀ CƠ CẤU DÂN SỐ THEO ĐỘ TUỔI</w:t>
      </w:r>
    </w:p>
    <w:p w:rsidR="00FB147C" w:rsidRPr="008062BE" w:rsidRDefault="008062BE" w:rsidP="00FB147C">
      <w:pPr>
        <w:ind w:left="6480"/>
        <w:rPr>
          <w:rFonts w:ascii="Times New Roman" w:hAnsi="Times New Roman" w:cs="Times New Roman"/>
          <w:sz w:val="28"/>
          <w:szCs w:val="28"/>
        </w:rPr>
      </w:pPr>
      <w:proofErr w:type="gramStart"/>
      <w:r w:rsidRPr="008062B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Đơn</w:t>
      </w:r>
      <w:proofErr w:type="spellEnd"/>
      <w:proofErr w:type="gram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: %)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8062BE" w:rsidRPr="008062BE" w:rsidTr="008062B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1950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1970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1997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</w:tr>
      <w:tr w:rsidR="008062BE" w:rsidRPr="008062BE" w:rsidTr="008062B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 15t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8062BE" w:rsidRPr="008062BE" w:rsidTr="008062B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 15-64 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8062BE" w:rsidRPr="008062BE" w:rsidTr="008062B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65t </w:t>
            </w: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</w:tbl>
    <w:p w:rsidR="00FB147C" w:rsidRDefault="00FB147C" w:rsidP="008062BE">
      <w:pPr>
        <w:rPr>
          <w:rFonts w:ascii="Times New Roman" w:hAnsi="Times New Roman" w:cs="Times New Roman"/>
          <w:sz w:val="28"/>
          <w:szCs w:val="28"/>
        </w:rPr>
      </w:pP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r w:rsidRPr="008062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62B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r w:rsidRPr="008062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</w:p>
    <w:p w:rsidR="00FB147C" w:rsidRDefault="00FB147C" w:rsidP="008062BE">
      <w:pPr>
        <w:rPr>
          <w:rFonts w:ascii="Times New Roman" w:hAnsi="Times New Roman" w:cs="Times New Roman"/>
          <w:b/>
          <w:sz w:val="28"/>
          <w:szCs w:val="28"/>
        </w:rPr>
      </w:pPr>
    </w:p>
    <w:p w:rsidR="00FB147C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2BE">
        <w:rPr>
          <w:rFonts w:ascii="Times New Roman" w:hAnsi="Times New Roman" w:cs="Times New Roman"/>
          <w:b/>
          <w:sz w:val="28"/>
          <w:szCs w:val="28"/>
        </w:rPr>
        <w:t>3 :</w:t>
      </w:r>
      <w:proofErr w:type="gram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2BE">
        <w:rPr>
          <w:rFonts w:ascii="Times New Roman" w:hAnsi="Times New Roman" w:cs="Times New Roman"/>
          <w:sz w:val="28"/>
          <w:szCs w:val="28"/>
        </w:rPr>
        <w:t xml:space="preserve">Cho BSL: </w:t>
      </w:r>
    </w:p>
    <w:p w:rsidR="00FB147C" w:rsidRPr="00FB147C" w:rsidRDefault="00FB147C" w:rsidP="008062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2BE" w:rsidRPr="008062BE" w:rsidRDefault="008062BE" w:rsidP="008062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62BE">
        <w:rPr>
          <w:rFonts w:ascii="Times New Roman" w:hAnsi="Times New Roman" w:cs="Times New Roman"/>
          <w:b/>
          <w:i/>
          <w:sz w:val="28"/>
          <w:szCs w:val="28"/>
        </w:rPr>
        <w:lastRenderedPageBreak/>
        <w:t>SẢN LƯỢNG MỘT SỐ SẢN PHẨM CÔNG NGHIỆP CỦA TRUNG QUỐC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58"/>
        <w:gridCol w:w="2070"/>
        <w:gridCol w:w="2214"/>
        <w:gridCol w:w="2214"/>
      </w:tblGrid>
      <w:tr w:rsidR="008062BE" w:rsidRPr="008062BE" w:rsidTr="00FB147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1985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1995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2004</w:t>
            </w:r>
          </w:p>
        </w:tc>
      </w:tr>
      <w:tr w:rsidR="008062BE" w:rsidRPr="008062BE" w:rsidTr="00FB147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Than (</w:t>
            </w: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961,5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1536,9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1634,9</w:t>
            </w:r>
          </w:p>
        </w:tc>
      </w:tr>
      <w:tr w:rsidR="008062BE" w:rsidRPr="008062BE" w:rsidTr="00FB147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 kwh)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956,0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2187,0</w:t>
            </w:r>
          </w:p>
        </w:tc>
      </w:tr>
      <w:tr w:rsidR="008062BE" w:rsidRPr="008062BE" w:rsidTr="00FB147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Xi </w:t>
            </w: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măng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</w:p>
        </w:tc>
      </w:tr>
    </w:tbl>
    <w:p w:rsidR="00FB147C" w:rsidRDefault="00FB147C" w:rsidP="008062BE">
      <w:pPr>
        <w:rPr>
          <w:rFonts w:ascii="Times New Roman" w:hAnsi="Times New Roman" w:cs="Times New Roman"/>
          <w:sz w:val="28"/>
          <w:szCs w:val="28"/>
        </w:rPr>
      </w:pP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r w:rsidRPr="008062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r w:rsidRPr="008062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2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62BE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8062BE">
        <w:rPr>
          <w:rFonts w:ascii="Times New Roman" w:hAnsi="Times New Roman" w:cs="Times New Roman"/>
          <w:sz w:val="28"/>
          <w:szCs w:val="28"/>
        </w:rPr>
        <w:t xml:space="preserve"> Cho BSL: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62BE">
        <w:rPr>
          <w:rFonts w:ascii="Times New Roman" w:hAnsi="Times New Roman" w:cs="Times New Roman"/>
          <w:b/>
          <w:i/>
          <w:sz w:val="28"/>
          <w:szCs w:val="28"/>
        </w:rPr>
        <w:t>CƠ CẤU DÂN SỐ THEO NHÓM TUỔI NƯỚC TA NĂM 1999 VÀ 2005</w:t>
      </w:r>
      <w:r w:rsidRPr="008062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2BE" w:rsidRPr="008062BE" w:rsidRDefault="00FB147C" w:rsidP="0080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62BE" w:rsidRPr="008062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062BE" w:rsidRPr="008062B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8062BE"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2BE" w:rsidRPr="008062B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8062BE" w:rsidRPr="008062BE">
        <w:rPr>
          <w:rFonts w:ascii="Times New Roman" w:hAnsi="Times New Roman" w:cs="Times New Roman"/>
          <w:sz w:val="28"/>
          <w:szCs w:val="28"/>
        </w:rPr>
        <w:t>: %)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062BE" w:rsidRPr="008062BE" w:rsidTr="008062B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1999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</w:tr>
      <w:tr w:rsidR="008062BE" w:rsidRPr="008062BE" w:rsidTr="008062B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 0- 14t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8062BE" w:rsidRPr="008062BE" w:rsidTr="008062B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 15-59t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8062BE" w:rsidRPr="008062BE" w:rsidTr="008062B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 60t </w:t>
            </w: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BE" w:rsidRPr="008062BE" w:rsidRDefault="008062BE" w:rsidP="00FB1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B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FB147C" w:rsidRDefault="00FB147C" w:rsidP="008062BE">
      <w:pPr>
        <w:rPr>
          <w:rFonts w:ascii="Times New Roman" w:hAnsi="Times New Roman" w:cs="Times New Roman"/>
          <w:sz w:val="28"/>
          <w:szCs w:val="28"/>
        </w:rPr>
      </w:pP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r w:rsidRPr="008062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62B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ta qua 2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>.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  <w:r w:rsidRPr="008062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0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BE">
        <w:rPr>
          <w:rFonts w:ascii="Times New Roman" w:hAnsi="Times New Roman" w:cs="Times New Roman"/>
          <w:sz w:val="28"/>
          <w:szCs w:val="28"/>
        </w:rPr>
        <w:t>xét</w:t>
      </w:r>
      <w:proofErr w:type="spellEnd"/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</w:p>
    <w:p w:rsidR="008062BE" w:rsidRPr="008062BE" w:rsidRDefault="008062BE" w:rsidP="00FB1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2BE">
        <w:rPr>
          <w:rFonts w:ascii="Times New Roman" w:hAnsi="Times New Roman" w:cs="Times New Roman"/>
          <w:sz w:val="28"/>
          <w:szCs w:val="28"/>
        </w:rPr>
        <w:t>---------HẾT-------</w:t>
      </w: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</w:p>
    <w:p w:rsidR="008062BE" w:rsidRPr="008062BE" w:rsidRDefault="008062BE" w:rsidP="008062BE">
      <w:pPr>
        <w:rPr>
          <w:rFonts w:ascii="Times New Roman" w:hAnsi="Times New Roman" w:cs="Times New Roman"/>
          <w:sz w:val="28"/>
          <w:szCs w:val="28"/>
        </w:rPr>
      </w:pPr>
    </w:p>
    <w:p w:rsidR="008B0FAB" w:rsidRPr="008062BE" w:rsidRDefault="008B0FAB">
      <w:pPr>
        <w:rPr>
          <w:rFonts w:ascii="Times New Roman" w:hAnsi="Times New Roman" w:cs="Times New Roman"/>
          <w:sz w:val="28"/>
          <w:szCs w:val="28"/>
        </w:rPr>
      </w:pPr>
    </w:p>
    <w:sectPr w:rsidR="008B0FAB" w:rsidRPr="0080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BE" w:rsidRDefault="006962BE" w:rsidP="00FB147C">
      <w:pPr>
        <w:spacing w:after="0" w:line="240" w:lineRule="auto"/>
      </w:pPr>
      <w:r>
        <w:separator/>
      </w:r>
    </w:p>
  </w:endnote>
  <w:endnote w:type="continuationSeparator" w:id="0">
    <w:p w:rsidR="006962BE" w:rsidRDefault="006962BE" w:rsidP="00F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BE" w:rsidRDefault="006962BE" w:rsidP="00FB147C">
      <w:pPr>
        <w:spacing w:after="0" w:line="240" w:lineRule="auto"/>
      </w:pPr>
      <w:r>
        <w:separator/>
      </w:r>
    </w:p>
  </w:footnote>
  <w:footnote w:type="continuationSeparator" w:id="0">
    <w:p w:rsidR="006962BE" w:rsidRDefault="006962BE" w:rsidP="00FB1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BE"/>
    <w:rsid w:val="006962BE"/>
    <w:rsid w:val="008062BE"/>
    <w:rsid w:val="008B0FAB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2016-03-31T03:39:00Z</dcterms:created>
  <dcterms:modified xsi:type="dcterms:W3CDTF">2016-03-31T03:57:00Z</dcterms:modified>
</cp:coreProperties>
</file>